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35"/>
      </w:tblGrid>
      <w:tr w:rsidR="00214945" w:rsidRPr="002F53BF" w:rsidTr="00423AF3">
        <w:tc>
          <w:tcPr>
            <w:tcW w:w="9889" w:type="dxa"/>
            <w:gridSpan w:val="13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r w:rsidRPr="002F53BF">
              <w:rPr>
                <w:rFonts w:ascii="Times New Roman" w:hAnsi="Times New Roman" w:cs="Times New Roman"/>
                <w:b/>
                <w:lang w:val="en-US"/>
              </w:rPr>
              <w:t>Al-</w:t>
            </w:r>
            <w:proofErr w:type="spellStart"/>
            <w:r w:rsidRPr="002F53BF">
              <w:rPr>
                <w:rFonts w:ascii="Times New Roman" w:hAnsi="Times New Roman" w:cs="Times New Roman"/>
                <w:b/>
                <w:lang w:val="en-US"/>
              </w:rPr>
              <w:t>Farabi</w:t>
            </w:r>
            <w:proofErr w:type="spellEnd"/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 Kazakh National University</w:t>
            </w:r>
          </w:p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Syllabus </w:t>
            </w:r>
          </w:p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73F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77073F" w:rsidRPr="0077073F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1A53BD" w:rsidRPr="0077073F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77073F" w:rsidRPr="0077073F">
              <w:rPr>
                <w:rFonts w:ascii="Times New Roman" w:hAnsi="Times New Roman" w:cs="Times New Roman"/>
                <w:b/>
                <w:lang w:val="en-US"/>
              </w:rPr>
              <w:t>LU</w:t>
            </w:r>
            <w:r w:rsidRPr="0077073F">
              <w:rPr>
                <w:rFonts w:ascii="Times New Roman" w:hAnsi="Times New Roman" w:cs="Times New Roman"/>
                <w:b/>
                <w:lang w:val="en-US"/>
              </w:rPr>
              <w:t xml:space="preserve"> 530</w:t>
            </w:r>
            <w:r w:rsidR="0077073F" w:rsidRPr="0077073F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77073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="00E34C1E" w:rsidRPr="0077073F">
              <w:rPr>
                <w:rFonts w:ascii="Times New Roman" w:hAnsi="Times New Roman" w:cs="Times New Roman"/>
                <w:b/>
                <w:lang w:val="en-US"/>
              </w:rPr>
              <w:t>Modern Methodology</w:t>
            </w:r>
            <w:r w:rsidR="00E34C1E" w:rsidRPr="002F53BF">
              <w:rPr>
                <w:rFonts w:ascii="Times New Roman" w:hAnsi="Times New Roman" w:cs="Times New Roman"/>
                <w:b/>
                <w:lang w:val="en-US"/>
              </w:rPr>
              <w:t xml:space="preserve"> of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Linguistic Studies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Autumn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semester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2016-2017 year </w:t>
            </w:r>
          </w:p>
        </w:tc>
      </w:tr>
      <w:tr w:rsidR="00214945" w:rsidRPr="002F53BF" w:rsidTr="00423AF3">
        <w:trPr>
          <w:trHeight w:val="223"/>
        </w:trPr>
        <w:tc>
          <w:tcPr>
            <w:tcW w:w="1668" w:type="dxa"/>
            <w:gridSpan w:val="2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Code of the Discipline</w:t>
            </w:r>
          </w:p>
        </w:tc>
        <w:tc>
          <w:tcPr>
            <w:tcW w:w="1842" w:type="dxa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Title of the Discipline </w:t>
            </w:r>
          </w:p>
        </w:tc>
        <w:tc>
          <w:tcPr>
            <w:tcW w:w="709" w:type="dxa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Type</w:t>
            </w:r>
          </w:p>
        </w:tc>
        <w:tc>
          <w:tcPr>
            <w:tcW w:w="2835" w:type="dxa"/>
            <w:gridSpan w:val="4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Hours per week</w:t>
            </w:r>
          </w:p>
        </w:tc>
        <w:tc>
          <w:tcPr>
            <w:tcW w:w="1400" w:type="dxa"/>
            <w:gridSpan w:val="4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Credits</w:t>
            </w:r>
          </w:p>
        </w:tc>
        <w:tc>
          <w:tcPr>
            <w:tcW w:w="1435" w:type="dxa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214945" w:rsidRPr="002F53BF" w:rsidTr="00423AF3">
        <w:trPr>
          <w:trHeight w:val="265"/>
        </w:trPr>
        <w:tc>
          <w:tcPr>
            <w:tcW w:w="1668" w:type="dxa"/>
            <w:gridSpan w:val="2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</w:t>
            </w:r>
          </w:p>
        </w:tc>
        <w:tc>
          <w:tcPr>
            <w:tcW w:w="993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Practice </w:t>
            </w:r>
          </w:p>
        </w:tc>
        <w:tc>
          <w:tcPr>
            <w:tcW w:w="850" w:type="dxa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Lab</w:t>
            </w:r>
          </w:p>
        </w:tc>
        <w:tc>
          <w:tcPr>
            <w:tcW w:w="1400" w:type="dxa"/>
            <w:gridSpan w:val="4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77073F" w:rsidP="0077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3618B0" w:rsidRPr="002F53BF">
              <w:rPr>
                <w:rFonts w:ascii="Times New Roman" w:hAnsi="Times New Roman" w:cs="Times New Roman"/>
                <w:lang w:val="en-US"/>
              </w:rPr>
              <w:t>ML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="00214945"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14945" w:rsidRPr="0077073F">
              <w:rPr>
                <w:rFonts w:ascii="Times New Roman" w:hAnsi="Times New Roman" w:cs="Times New Roman"/>
                <w:lang w:val="en-US"/>
              </w:rPr>
              <w:t>530</w:t>
            </w:r>
            <w:r w:rsidRPr="0077073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2" w:type="dxa"/>
          </w:tcPr>
          <w:p w:rsidR="00214945" w:rsidRPr="002F53BF" w:rsidRDefault="001A53BD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Modern Methodology of </w:t>
            </w:r>
            <w:r w:rsidR="00214945" w:rsidRPr="002F53BF">
              <w:rPr>
                <w:rFonts w:ascii="Times New Roman" w:hAnsi="Times New Roman" w:cs="Times New Roman"/>
                <w:lang w:val="en-US"/>
              </w:rPr>
              <w:t xml:space="preserve">Linguistic Studies </w:t>
            </w:r>
          </w:p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214945" w:rsidRPr="002F53BF" w:rsidRDefault="0083245F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SD</w:t>
            </w:r>
            <w:r w:rsidR="00214945" w:rsidRPr="002F53BF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5" w:type="dxa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Prerequisites</w:t>
            </w:r>
          </w:p>
        </w:tc>
        <w:tc>
          <w:tcPr>
            <w:tcW w:w="8221" w:type="dxa"/>
            <w:gridSpan w:val="11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GB"/>
              </w:rPr>
              <w:t xml:space="preserve">theoretical and practical disciplines (Introduction to Linguistics, </w:t>
            </w:r>
            <w:r w:rsidRPr="002F53BF">
              <w:rPr>
                <w:rFonts w:ascii="Times New Roman" w:eastAsia="Batang" w:hAnsi="Times New Roman" w:cs="Times New Roman"/>
                <w:lang w:val="en-GB"/>
              </w:rPr>
              <w:t>General Linguistics, “History of Linguistics”)</w:t>
            </w: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53BF">
              <w:rPr>
                <w:rFonts w:ascii="Times New Roman" w:hAnsi="Times New Roman" w:cs="Times New Roman"/>
                <w:b/>
                <w:lang w:val="kk-KZ"/>
              </w:rPr>
              <w:t>Lecturer:</w:t>
            </w:r>
          </w:p>
        </w:tc>
        <w:tc>
          <w:tcPr>
            <w:tcW w:w="4110" w:type="dxa"/>
            <w:gridSpan w:val="4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Karago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F53BF">
              <w:rPr>
                <w:rFonts w:ascii="Times New Roman" w:hAnsi="Times New Roman" w:cs="Times New Roman"/>
                <w:lang w:val="kk-KZ"/>
              </w:rPr>
              <w:t>sh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F53BF">
              <w:rPr>
                <w:rFonts w:ascii="Times New Roman" w:hAnsi="Times New Roman" w:cs="Times New Roman"/>
                <w:lang w:val="kk-KZ"/>
              </w:rPr>
              <w:t xml:space="preserve">yeva Danel Almasbekovna, PhD, </w:t>
            </w:r>
            <w:r w:rsidRPr="002F53BF">
              <w:rPr>
                <w:rFonts w:ascii="Times New Roman" w:hAnsi="Times New Roman" w:cs="Times New Roman"/>
                <w:lang w:val="en-US"/>
              </w:rPr>
              <w:t>candidate of philological sciences</w:t>
            </w:r>
          </w:p>
        </w:tc>
        <w:tc>
          <w:tcPr>
            <w:tcW w:w="1701" w:type="dxa"/>
            <w:gridSpan w:val="4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Office-hours</w:t>
            </w:r>
          </w:p>
        </w:tc>
        <w:tc>
          <w:tcPr>
            <w:tcW w:w="2410" w:type="dxa"/>
            <w:gridSpan w:val="3"/>
            <w:vMerge w:val="restart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According to the schedule</w:t>
            </w: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214945" w:rsidRPr="002F53BF" w:rsidRDefault="00167F29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history="1">
              <w:r w:rsidR="00214945" w:rsidRPr="002F53BF">
                <w:rPr>
                  <w:rFonts w:ascii="Times New Roman" w:hAnsi="Times New Roman" w:cs="Times New Roman"/>
                  <w:color w:val="102030"/>
                  <w:u w:val="single"/>
                  <w:lang w:val="kk-KZ"/>
                </w:rPr>
                <w:t>danel.karagoish@mail.ru</w:t>
              </w:r>
            </w:hyperlink>
          </w:p>
        </w:tc>
        <w:tc>
          <w:tcPr>
            <w:tcW w:w="1701" w:type="dxa"/>
            <w:gridSpan w:val="4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Merge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 xml:space="preserve">Telephones </w:t>
            </w:r>
          </w:p>
        </w:tc>
        <w:tc>
          <w:tcPr>
            <w:tcW w:w="4110" w:type="dxa"/>
            <w:gridSpan w:val="4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377-33-39 (132</w:t>
            </w: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  <w:r w:rsidRPr="002F53BF">
              <w:rPr>
                <w:rFonts w:ascii="Times New Roman" w:hAnsi="Times New Roman" w:cs="Times New Roman"/>
                <w:lang w:val="kk-KZ"/>
              </w:rPr>
              <w:t>)</w:t>
            </w:r>
            <w:r w:rsidRPr="002F53BF">
              <w:rPr>
                <w:rFonts w:ascii="Times New Roman" w:hAnsi="Times New Roman" w:cs="Times New Roman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Room</w:t>
            </w:r>
            <w:r w:rsidRPr="002F53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Description of the Discipline</w:t>
            </w:r>
          </w:p>
        </w:tc>
        <w:tc>
          <w:tcPr>
            <w:tcW w:w="8221" w:type="dxa"/>
            <w:gridSpan w:val="11"/>
          </w:tcPr>
          <w:p w:rsidR="00214945" w:rsidRPr="002F53BF" w:rsidRDefault="00C17315" w:rsidP="00423AF3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is to study deeply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by means of innovative methods 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the basic </w:t>
            </w:r>
            <w:r w:rsidRPr="002F53BF">
              <w:rPr>
                <w:rFonts w:ascii="Times New Roman" w:hAnsi="Times New Roman" w:cs="Times New Roman"/>
                <w:lang w:val="en-US"/>
              </w:rPr>
              <w:t>theories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 of </w:t>
            </w:r>
            <w:r w:rsidRPr="002F53BF">
              <w:rPr>
                <w:rFonts w:ascii="Times New Roman" w:hAnsi="Times New Roman" w:cs="Times New Roman"/>
                <w:lang w:val="en-US"/>
              </w:rPr>
              <w:t>Modern Methodology of Linguistic Studies</w:t>
            </w:r>
          </w:p>
        </w:tc>
      </w:tr>
      <w:tr w:rsidR="00214945" w:rsidRPr="00167F29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t>The aim of the course</w:t>
            </w:r>
          </w:p>
          <w:p w:rsidR="00214945" w:rsidRPr="002F53BF" w:rsidRDefault="00214945" w:rsidP="0042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533714" w:rsidRDefault="00C17315" w:rsidP="00C1731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2F53BF">
              <w:rPr>
                <w:sz w:val="22"/>
                <w:szCs w:val="22"/>
                <w:lang w:val="en-US"/>
              </w:rPr>
              <w:t xml:space="preserve">to explore important theoretical and practical problems of Modern </w:t>
            </w:r>
            <w:r w:rsidRPr="002F53BF">
              <w:rPr>
                <w:sz w:val="22"/>
                <w:szCs w:val="22"/>
                <w:lang w:val="kk-KZ"/>
              </w:rPr>
              <w:t xml:space="preserve">Methodology of </w:t>
            </w:r>
            <w:r w:rsidRPr="002F53BF">
              <w:rPr>
                <w:sz w:val="22"/>
                <w:szCs w:val="22"/>
                <w:lang w:val="en-US"/>
              </w:rPr>
              <w:t xml:space="preserve">Linguistic Studies; </w:t>
            </w:r>
          </w:p>
          <w:p w:rsidR="00533714" w:rsidRDefault="00C17315" w:rsidP="00C1731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2F53BF">
              <w:rPr>
                <w:sz w:val="22"/>
                <w:szCs w:val="22"/>
                <w:lang w:val="en-US"/>
              </w:rPr>
              <w:t xml:space="preserve">to determine application of modern information technologies in modern sciences; to generate the systemic representation about applicability and development of computer technologies in philological researches and in the linguistic analysis; </w:t>
            </w:r>
          </w:p>
          <w:p w:rsidR="00533714" w:rsidRDefault="00C17315" w:rsidP="00C1731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2F53BF">
              <w:rPr>
                <w:sz w:val="22"/>
                <w:szCs w:val="22"/>
                <w:lang w:val="en-US"/>
              </w:rPr>
              <w:t xml:space="preserve">to show an opportunity of using Modern </w:t>
            </w:r>
            <w:r w:rsidRPr="002F53BF">
              <w:rPr>
                <w:sz w:val="22"/>
                <w:szCs w:val="22"/>
                <w:lang w:val="kk-KZ"/>
              </w:rPr>
              <w:t xml:space="preserve">Methodology of </w:t>
            </w:r>
            <w:r w:rsidRPr="002F53BF">
              <w:rPr>
                <w:sz w:val="22"/>
                <w:szCs w:val="22"/>
                <w:lang w:val="en-US"/>
              </w:rPr>
              <w:t xml:space="preserve">Linguistic Studies for much deeper studying native and foreign languages; to analyze the basic methods of creation and using of Modern </w:t>
            </w:r>
            <w:r w:rsidRPr="002F53BF">
              <w:rPr>
                <w:sz w:val="22"/>
                <w:szCs w:val="22"/>
                <w:lang w:val="kk-KZ"/>
              </w:rPr>
              <w:t xml:space="preserve">Methodology of </w:t>
            </w:r>
            <w:r w:rsidRPr="002F53BF">
              <w:rPr>
                <w:sz w:val="22"/>
                <w:szCs w:val="22"/>
                <w:lang w:val="en-US"/>
              </w:rPr>
              <w:t xml:space="preserve">Linguistic Studies; </w:t>
            </w:r>
          </w:p>
          <w:p w:rsidR="00214945" w:rsidRPr="002F53BF" w:rsidRDefault="00C17315" w:rsidP="00C1731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F53BF">
              <w:rPr>
                <w:sz w:val="22"/>
                <w:szCs w:val="22"/>
                <w:lang w:val="en-US"/>
              </w:rPr>
              <w:t>to</w:t>
            </w:r>
            <w:proofErr w:type="gramEnd"/>
            <w:r w:rsidRPr="002F53BF">
              <w:rPr>
                <w:sz w:val="22"/>
                <w:szCs w:val="22"/>
                <w:lang w:val="en-US"/>
              </w:rPr>
              <w:t xml:space="preserve"> give representation about work with computer programs, which enable the philological information. </w:t>
            </w:r>
          </w:p>
        </w:tc>
      </w:tr>
      <w:tr w:rsidR="00214945" w:rsidRPr="00167F29" w:rsidTr="00423AF3">
        <w:trPr>
          <w:trHeight w:val="2627"/>
        </w:trPr>
        <w:tc>
          <w:tcPr>
            <w:tcW w:w="1668" w:type="dxa"/>
            <w:gridSpan w:val="2"/>
          </w:tcPr>
          <w:p w:rsidR="00214945" w:rsidRPr="002F53BF" w:rsidRDefault="00214945" w:rsidP="00423AF3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Outcomes </w:t>
            </w:r>
          </w:p>
        </w:tc>
        <w:tc>
          <w:tcPr>
            <w:tcW w:w="8221" w:type="dxa"/>
            <w:gridSpan w:val="11"/>
          </w:tcPr>
          <w:p w:rsidR="00214945" w:rsidRPr="002F53BF" w:rsidRDefault="00214945" w:rsidP="0021494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to know to put the research task in the field of </w:t>
            </w:r>
            <w:r w:rsidR="00735C36" w:rsidRPr="002F53BF">
              <w:rPr>
                <w:rFonts w:ascii="Times New Roman" w:hAnsi="Times New Roman" w:cs="Times New Roman"/>
                <w:lang w:val="en-US"/>
              </w:rPr>
              <w:t xml:space="preserve">Modern </w:t>
            </w:r>
            <w:r w:rsidR="00735C36" w:rsidRPr="002F53BF">
              <w:rPr>
                <w:rFonts w:ascii="Times New Roman" w:hAnsi="Times New Roman" w:cs="Times New Roman"/>
                <w:lang w:val="kk-KZ"/>
              </w:rPr>
              <w:t xml:space="preserve">Methodology of </w:t>
            </w:r>
            <w:r w:rsidR="00735C36" w:rsidRPr="002F53BF">
              <w:rPr>
                <w:rFonts w:ascii="Times New Roman" w:hAnsi="Times New Roman" w:cs="Times New Roman"/>
                <w:lang w:val="en-US"/>
              </w:rPr>
              <w:t>Linguistic Studies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to be able to work with the basic retrieval information and expert systems, systems of information processing of lexicography; 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to be able to use a professional achievements of native and foreign methodological heritage, modern teaching trends and concepts of teaching foreign languages; 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to be able to use the conceptual apparatus theoretical and applied linguistics to solve professional problems; 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to be able to use modern technologies for the collection, processing and interpretation of the experimental data; </w:t>
            </w:r>
          </w:p>
          <w:p w:rsidR="00214945" w:rsidRPr="002F53BF" w:rsidRDefault="00214945" w:rsidP="00C173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>to</w:t>
            </w:r>
            <w:proofErr w:type="gramEnd"/>
            <w:r w:rsidRPr="002F53BF">
              <w:rPr>
                <w:rFonts w:ascii="Times New Roman" w:hAnsi="Times New Roman" w:cs="Times New Roman"/>
                <w:color w:val="222222"/>
                <w:lang w:val="en-US"/>
              </w:rPr>
              <w:t xml:space="preserve"> be able to develop independently the actual problem, which has theoretical and practical significance.</w:t>
            </w: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t>Literature and sources</w:t>
            </w:r>
          </w:p>
        </w:tc>
        <w:tc>
          <w:tcPr>
            <w:tcW w:w="8221" w:type="dxa"/>
            <w:gridSpan w:val="11"/>
          </w:tcPr>
          <w:p w:rsidR="00032A59" w:rsidRPr="002F53BF" w:rsidRDefault="00032A59" w:rsidP="00032A59">
            <w:pPr>
              <w:pStyle w:val="a8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hanging="720"/>
              <w:rPr>
                <w:sz w:val="22"/>
                <w:szCs w:val="22"/>
                <w:lang w:val="en-US"/>
              </w:rPr>
            </w:pPr>
            <w:r w:rsidRPr="002F53BF">
              <w:rPr>
                <w:sz w:val="22"/>
                <w:szCs w:val="22"/>
                <w:lang w:val="en-US"/>
              </w:rPr>
              <w:t>Dixon R.M.W. (2009) Basic Linguistic. Methodology. Oxford University Press</w:t>
            </w:r>
          </w:p>
          <w:p w:rsidR="00032A59" w:rsidRPr="002F53BF" w:rsidRDefault="00032A59" w:rsidP="00032A59">
            <w:pPr>
              <w:pStyle w:val="a8"/>
              <w:rPr>
                <w:rStyle w:val="author"/>
                <w:color w:val="111111"/>
                <w:sz w:val="22"/>
                <w:szCs w:val="22"/>
                <w:shd w:val="clear" w:color="auto" w:fill="FFFFFF"/>
                <w:lang w:val="en-US"/>
              </w:rPr>
            </w:pPr>
            <w:r w:rsidRPr="002F53BF">
              <w:rPr>
                <w:rStyle w:val="author"/>
                <w:sz w:val="22"/>
                <w:szCs w:val="22"/>
                <w:shd w:val="clear" w:color="auto" w:fill="FFFFFF"/>
                <w:lang w:val="en-US"/>
              </w:rPr>
              <w:t xml:space="preserve">2    </w:t>
            </w:r>
            <w:r w:rsidR="00167F29">
              <w:fldChar w:fldCharType="begin"/>
            </w:r>
            <w:r w:rsidR="00167F29" w:rsidRPr="00167F29">
              <w:rPr>
                <w:lang w:val="en-US"/>
              </w:rPr>
              <w:instrText xml:space="preserve"> HYPERLINK "http://www.amazon.com/s/ref=dp_byline_sr_book_1?ie=UTF8&amp;field-author=Bruce+Hayes&amp;search-alias=books&amp;text=Bruce+Hayes&amp;sort=relevancerank" </w:instrText>
            </w:r>
            <w:r w:rsidR="00167F29">
              <w:fldChar w:fldCharType="separate"/>
            </w:r>
            <w:r w:rsidRPr="002F53BF">
              <w:rPr>
                <w:rStyle w:val="a5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Hayes</w:t>
            </w:r>
            <w:r w:rsidR="00167F29">
              <w:rPr>
                <w:rStyle w:val="a5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 w:rsidRPr="002F53BF">
              <w:rPr>
                <w:rStyle w:val="author"/>
                <w:sz w:val="22"/>
                <w:szCs w:val="22"/>
                <w:shd w:val="clear" w:color="auto" w:fill="FFFFFF"/>
                <w:lang w:val="en-US"/>
              </w:rPr>
              <w:t>, B,</w:t>
            </w:r>
            <w:r w:rsidRPr="002F53BF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167F29">
              <w:fldChar w:fldCharType="begin"/>
            </w:r>
            <w:r w:rsidR="00167F29" w:rsidRPr="00167F29">
              <w:rPr>
                <w:lang w:val="en-US"/>
              </w:rPr>
              <w:instrText xml:space="preserve"> HYPERLINK "http://www.amazon.com/s/ref=dp_byline_sr_book_2?ie=UTF8&amp;field-author=Susan+Curtiss&amp;search-alias=books&amp;text=Susan+Curtiss&amp;sort=relevancerank" </w:instrText>
            </w:r>
            <w:r w:rsidR="00167F29">
              <w:fldChar w:fldCharType="separate"/>
            </w:r>
            <w:r w:rsidRPr="002F53BF">
              <w:rPr>
                <w:rStyle w:val="a5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Curtiss</w:t>
            </w:r>
            <w:r w:rsidR="00167F29">
              <w:rPr>
                <w:rStyle w:val="a5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 w:rsidRPr="002F53BF">
              <w:rPr>
                <w:rStyle w:val="author"/>
                <w:sz w:val="22"/>
                <w:szCs w:val="22"/>
                <w:shd w:val="clear" w:color="auto" w:fill="FFFFFF"/>
                <w:lang w:val="en-US"/>
              </w:rPr>
              <w:t xml:space="preserve">, (2001) </w:t>
            </w:r>
            <w:r w:rsidRPr="002F53BF">
              <w:rPr>
                <w:rStyle w:val="author"/>
                <w:color w:val="111111"/>
                <w:sz w:val="22"/>
                <w:szCs w:val="22"/>
                <w:shd w:val="clear" w:color="auto" w:fill="FFFFFF"/>
                <w:lang w:val="en-US"/>
              </w:rPr>
              <w:t xml:space="preserve">Linguistics: </w:t>
            </w:r>
            <w:proofErr w:type="gramStart"/>
            <w:r w:rsidRPr="002F53BF">
              <w:rPr>
                <w:rStyle w:val="author"/>
                <w:color w:val="111111"/>
                <w:sz w:val="22"/>
                <w:szCs w:val="22"/>
                <w:shd w:val="clear" w:color="auto" w:fill="FFFFFF"/>
                <w:lang w:val="en-US"/>
              </w:rPr>
              <w:t>An  Introduction</w:t>
            </w:r>
            <w:proofErr w:type="gramEnd"/>
            <w:r w:rsidRPr="002F53BF">
              <w:rPr>
                <w:rStyle w:val="author"/>
                <w:color w:val="111111"/>
                <w:sz w:val="22"/>
                <w:szCs w:val="22"/>
                <w:shd w:val="clear" w:color="auto" w:fill="FFFFFF"/>
                <w:lang w:val="en-US"/>
              </w:rPr>
              <w:t xml:space="preserve"> to Linguistic Theory. USA </w:t>
            </w:r>
          </w:p>
          <w:p w:rsidR="00032A59" w:rsidRPr="002F53BF" w:rsidRDefault="00032A59" w:rsidP="00032A59">
            <w:pPr>
              <w:pStyle w:val="a8"/>
              <w:rPr>
                <w:sz w:val="22"/>
                <w:szCs w:val="22"/>
                <w:lang w:val="en-US"/>
              </w:rPr>
            </w:pPr>
            <w:r w:rsidRPr="002F53BF">
              <w:rPr>
                <w:rStyle w:val="author"/>
                <w:color w:val="111111"/>
                <w:sz w:val="22"/>
                <w:szCs w:val="22"/>
                <w:shd w:val="clear" w:color="auto" w:fill="FFFFFF"/>
                <w:lang w:val="en-US"/>
              </w:rPr>
              <w:t>3    McGregor, B. (2009) Linguistics: An Introduction. – New York.</w:t>
            </w:r>
          </w:p>
          <w:p w:rsidR="00032A59" w:rsidRPr="002F53BF" w:rsidRDefault="00032A59" w:rsidP="00032A5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765"/>
                <w:tab w:val="left" w:pos="97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proofErr w:type="spellStart"/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>Nunan</w:t>
            </w:r>
            <w:proofErr w:type="spellEnd"/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 D. Research Methods in Language Learning. Cambridge </w:t>
            </w:r>
            <w:proofErr w:type="spellStart"/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>Unversity</w:t>
            </w:r>
            <w:proofErr w:type="spellEnd"/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 Press, 1992</w:t>
            </w:r>
          </w:p>
          <w:p w:rsidR="00032A59" w:rsidRPr="002F53BF" w:rsidRDefault="00167F29" w:rsidP="00032A5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765"/>
                <w:tab w:val="left" w:pos="97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hyperlink r:id="rId6" w:tgtFrame="_parent" w:history="1">
              <w:r w:rsidR="00032A59" w:rsidRPr="002F53BF">
                <w:rPr>
                  <w:rStyle w:val="a5"/>
                  <w:rFonts w:ascii="Times New Roman" w:hAnsi="Times New Roman" w:cs="Times New Roman"/>
                  <w:spacing w:val="-1"/>
                  <w:sz w:val="22"/>
                  <w:szCs w:val="22"/>
                  <w:lang w:val="en-US"/>
                </w:rPr>
                <w:t>http://www.nature.com/nature/journal/v445/n7125/index.html</w:t>
              </w:r>
            </w:hyperlink>
          </w:p>
          <w:p w:rsidR="00032A59" w:rsidRPr="002F53BF" w:rsidRDefault="00032A59" w:rsidP="00032A5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765"/>
                <w:tab w:val="left" w:pos="97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Jerrold J. Katz, ”Mentalism in Linguistics, </w:t>
            </w:r>
            <w:r w:rsidRPr="002F53BF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 xml:space="preserve">Language </w:t>
            </w: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>1964, 131</w:t>
            </w:r>
          </w:p>
          <w:p w:rsidR="00032A59" w:rsidRPr="002F53BF" w:rsidRDefault="00032A59" w:rsidP="00032A5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765"/>
                <w:tab w:val="left" w:pos="97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Some Methodological Remarks on Generative Grammar”, </w:t>
            </w:r>
            <w:r w:rsidRPr="002F53BF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 xml:space="preserve">Word </w:t>
            </w: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1961, 219-239 </w:t>
            </w:r>
          </w:p>
          <w:p w:rsidR="00032A59" w:rsidRPr="002F53BF" w:rsidRDefault="00032A59" w:rsidP="00032A5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765"/>
                <w:tab w:val="left" w:pos="97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R.B. Lees, </w:t>
            </w:r>
            <w:r w:rsidRPr="002F53BF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 xml:space="preserve">Language </w:t>
            </w: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 xml:space="preserve">1957:376 Chomsky 1975 [1955-1956], </w:t>
            </w:r>
            <w:r w:rsidRPr="002F53BF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 xml:space="preserve">The Logical Structure of </w:t>
            </w:r>
          </w:p>
          <w:p w:rsidR="00214945" w:rsidRPr="002F53BF" w:rsidRDefault="00032A59" w:rsidP="00032A59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left="284" w:firstLine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>Linguistic Theory</w:t>
            </w:r>
            <w:r w:rsidRPr="002F53BF">
              <w:rPr>
                <w:rFonts w:ascii="Times New Roman" w:hAnsi="Times New Roman" w:cs="Times New Roman"/>
                <w:spacing w:val="-1"/>
                <w:lang w:val="en-US"/>
              </w:rPr>
              <w:t>, New York: Plenum Press, 61</w:t>
            </w:r>
          </w:p>
        </w:tc>
      </w:tr>
      <w:tr w:rsidR="00214945" w:rsidRPr="00167F29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lastRenderedPageBreak/>
              <w:t>Organization of the course</w:t>
            </w:r>
          </w:p>
        </w:tc>
        <w:tc>
          <w:tcPr>
            <w:tcW w:w="8221" w:type="dxa"/>
            <w:gridSpan w:val="11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It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is the introductory course in which it will be carried out the general acquaintance to great volume of a theoretical material, therefore during preparation for discipline the essential role is allocated to the textbook and the collection of problems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14945" w:rsidRPr="00167F29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Requirement of the course</w:t>
            </w:r>
            <w:r w:rsidRPr="002F53BF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1" w:type="dxa"/>
            <w:gridSpan w:val="11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1. For the auditory lesson you should be prepared in advance, according to the chart resulted below. Preparation of the task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should be completed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 xml:space="preserve"> up before the auditory lesson on which the subject matter is discussed.</w:t>
            </w:r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Hometasks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will be distributed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 xml:space="preserve"> during a semester, as shown in the chart of discipline.</w:t>
            </w:r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3. The majority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hometasks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will include some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questions which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 xml:space="preserve"> it is possible to answer, having executed inquiry about an example of a database; you will need to execute inquiries, and answers which you have received, to use for a following part of homework. </w:t>
            </w:r>
          </w:p>
          <w:p w:rsidR="00214945" w:rsidRPr="002F53BF" w:rsidRDefault="00214945" w:rsidP="00423AF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At performance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hometasks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following rules should be complied: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proofErr w:type="spell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Hometasks</w:t>
            </w:r>
            <w:proofErr w:type="spell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should be observed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in the specified timeframes. Later </w:t>
            </w:r>
            <w:proofErr w:type="spell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will not be accepted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.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Hometask</w:t>
            </w:r>
            <w:proofErr w:type="spell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should be executed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on one side of sheet of paper </w:t>
            </w:r>
            <w:r w:rsidRPr="002F53BF">
              <w:rPr>
                <w:rStyle w:val="shorttext"/>
                <w:rFonts w:ascii="Times New Roman" w:hAnsi="Times New Roman" w:cs="Times New Roman"/>
              </w:rPr>
              <w:t>А</w:t>
            </w:r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4, and pages should be fastened under the order of numbering of questions (problems). Questions (problems) 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should be numbered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, and final answers (if necessary) should be allocated. (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house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the tasks mismatching these standards, will be returned with a unsatisfactory assessment).</w:t>
            </w:r>
          </w:p>
          <w:p w:rsidR="00214945" w:rsidRPr="002F53BF" w:rsidRDefault="00214945" w:rsidP="0021494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You can work together with other student at performance of </w:t>
            </w:r>
            <w:proofErr w:type="spell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hometasks</w:t>
            </w:r>
            <w:proofErr w:type="spell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>provided that</w:t>
            </w:r>
            <w:proofErr w:type="gramEnd"/>
            <w:r w:rsidRPr="002F53BF">
              <w:rPr>
                <w:rStyle w:val="shorttext"/>
                <w:rFonts w:ascii="Times New Roman" w:hAnsi="Times New Roman" w:cs="Times New Roman"/>
                <w:lang w:val="en-US"/>
              </w:rPr>
              <w:t xml:space="preserve"> each of you works on a separate question (a separate problem).</w:t>
            </w:r>
          </w:p>
        </w:tc>
      </w:tr>
      <w:tr w:rsidR="00214945" w:rsidRPr="002F53BF" w:rsidTr="00423AF3">
        <w:trPr>
          <w:trHeight w:val="258"/>
        </w:trPr>
        <w:tc>
          <w:tcPr>
            <w:tcW w:w="1668" w:type="dxa"/>
            <w:gridSpan w:val="2"/>
            <w:vMerge w:val="restart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Policy of the assessment </w:t>
            </w:r>
          </w:p>
        </w:tc>
        <w:tc>
          <w:tcPr>
            <w:tcW w:w="4536" w:type="dxa"/>
            <w:gridSpan w:val="5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Description of the Individual work</w:t>
            </w:r>
          </w:p>
        </w:tc>
        <w:tc>
          <w:tcPr>
            <w:tcW w:w="992" w:type="dxa"/>
            <w:gridSpan w:val="2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Percent</w:t>
            </w:r>
          </w:p>
        </w:tc>
        <w:tc>
          <w:tcPr>
            <w:tcW w:w="2693" w:type="dxa"/>
            <w:gridSpan w:val="4"/>
          </w:tcPr>
          <w:p w:rsidR="00214945" w:rsidRPr="002F53BF" w:rsidRDefault="00214945" w:rsidP="00423AF3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Outcomes</w:t>
            </w:r>
          </w:p>
        </w:tc>
      </w:tr>
      <w:tr w:rsidR="00214945" w:rsidRPr="002F53BF" w:rsidTr="00423AF3">
        <w:trPr>
          <w:trHeight w:val="576"/>
        </w:trPr>
        <w:tc>
          <w:tcPr>
            <w:tcW w:w="1668" w:type="dxa"/>
            <w:gridSpan w:val="2"/>
            <w:vMerge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Hometask</w:t>
            </w:r>
            <w:proofErr w:type="spellEnd"/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Individual Assessments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Exams 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992" w:type="dxa"/>
            <w:gridSpan w:val="2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35%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25</w:t>
            </w:r>
            <w:r w:rsidRPr="002F53BF">
              <w:rPr>
                <w:rFonts w:ascii="Times New Roman" w:hAnsi="Times New Roman" w:cs="Times New Roman"/>
              </w:rPr>
              <w:t>%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F53BF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4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1,2,34,5,6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2,3,4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4,5,6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1,2,3,4,5,6</w:t>
            </w:r>
          </w:p>
        </w:tc>
      </w:tr>
      <w:tr w:rsidR="00214945" w:rsidRPr="002F53BF" w:rsidTr="00423AF3">
        <w:tc>
          <w:tcPr>
            <w:tcW w:w="1668" w:type="dxa"/>
            <w:gridSpan w:val="2"/>
            <w:vMerge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Your final assessment will be done according this formula 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lang w:val="kk-KZ"/>
                </w:rPr>
                <m:t xml:space="preserve">Final Control of the discipline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lang w:val="kk-KZ"/>
                    </w:rPr>
                    <m:t>РК1+РК2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lang w:val="kk-KZ"/>
                </w:rPr>
                <m:t>∙0,6+0,1МТ+0,3FC</m:t>
              </m:r>
            </m:oMath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There are minimal assessment in percentage below:</w:t>
            </w:r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95% - 100%: А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>90% - 94%: А-</w:t>
            </w:r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85% - 89%: В+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>80% - 84%: В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>75% - 79%: В-</w:t>
            </w:r>
          </w:p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>70% - 74%: С+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>65% - 69%: С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>60% - 64%: С-</w:t>
            </w:r>
          </w:p>
          <w:p w:rsidR="00214945" w:rsidRPr="002F53BF" w:rsidRDefault="00214945" w:rsidP="00423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53BF">
              <w:rPr>
                <w:rFonts w:ascii="Times New Roman" w:hAnsi="Times New Roman" w:cs="Times New Roman"/>
              </w:rPr>
              <w:t xml:space="preserve">55% - 59%: </w:t>
            </w:r>
            <w:r w:rsidRPr="002F53BF">
              <w:rPr>
                <w:rFonts w:ascii="Times New Roman" w:hAnsi="Times New Roman" w:cs="Times New Roman"/>
                <w:lang w:val="en-US"/>
              </w:rPr>
              <w:t>D</w:t>
            </w:r>
            <w:r w:rsidRPr="002F53BF">
              <w:rPr>
                <w:rFonts w:ascii="Times New Roman" w:hAnsi="Times New Roman" w:cs="Times New Roman"/>
              </w:rPr>
              <w:t>+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2F53BF">
              <w:rPr>
                <w:rFonts w:ascii="Times New Roman" w:hAnsi="Times New Roman" w:cs="Times New Roman"/>
                <w:lang w:val="en-US"/>
              </w:rPr>
              <w:t>D</w:t>
            </w:r>
            <w:r w:rsidRPr="002F53BF">
              <w:rPr>
                <w:rFonts w:ascii="Times New Roman" w:hAnsi="Times New Roman" w:cs="Times New Roman"/>
              </w:rPr>
              <w:t>-</w:t>
            </w:r>
            <w:r w:rsidRPr="002F53BF">
              <w:rPr>
                <w:rFonts w:ascii="Times New Roman" w:hAnsi="Times New Roman" w:cs="Times New Roman"/>
              </w:rPr>
              <w:tab/>
            </w:r>
            <w:r w:rsidRPr="002F53BF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2F53BF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214945" w:rsidRPr="002F53BF" w:rsidTr="00423AF3">
        <w:tc>
          <w:tcPr>
            <w:tcW w:w="1668" w:type="dxa"/>
            <w:gridSpan w:val="2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Policy of the Discipline</w:t>
            </w:r>
          </w:p>
        </w:tc>
        <w:tc>
          <w:tcPr>
            <w:tcW w:w="8221" w:type="dxa"/>
            <w:gridSpan w:val="11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Appropriating timeframes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or projects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can be prolonged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 xml:space="preserve"> in case of softening circumstances (such, as illness, emergencies, the accident, unforeseen circumstances, etc.) according to the Academic policy of university. Participation of the student in discussions and exercises on employment </w:t>
            </w:r>
            <w:proofErr w:type="gramStart"/>
            <w:r w:rsidRPr="002F53BF">
              <w:rPr>
                <w:rFonts w:ascii="Times New Roman" w:hAnsi="Times New Roman" w:cs="Times New Roman"/>
                <w:lang w:val="en-US"/>
              </w:rPr>
              <w:t>will be considered</w:t>
            </w:r>
            <w:proofErr w:type="gramEnd"/>
            <w:r w:rsidRPr="002F53BF">
              <w:rPr>
                <w:rFonts w:ascii="Times New Roman" w:hAnsi="Times New Roman" w:cs="Times New Roman"/>
                <w:lang w:val="en-US"/>
              </w:rPr>
              <w:t xml:space="preserve"> in its general assessment for discipline. Constructive questions, dialogue, and a feedback for a question of discipline are welcomed and encouraged during employment, and the teacher at a conclusion of a final assessment will consider participation of each student on employment.</w:t>
            </w:r>
          </w:p>
        </w:tc>
      </w:tr>
      <w:tr w:rsidR="00214945" w:rsidRPr="002F53BF" w:rsidTr="00423AF3">
        <w:tc>
          <w:tcPr>
            <w:tcW w:w="9889" w:type="dxa"/>
            <w:gridSpan w:val="13"/>
          </w:tcPr>
          <w:p w:rsidR="00214945" w:rsidRPr="002F53BF" w:rsidRDefault="00214945" w:rsidP="00423AF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Chart of the discipline</w:t>
            </w:r>
          </w:p>
        </w:tc>
      </w:tr>
      <w:tr w:rsidR="00214945" w:rsidRPr="002F53BF" w:rsidTr="00423AF3">
        <w:tc>
          <w:tcPr>
            <w:tcW w:w="1101" w:type="dxa"/>
          </w:tcPr>
          <w:p w:rsidR="00214945" w:rsidRPr="002F53BF" w:rsidRDefault="00214945" w:rsidP="00423AF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Week</w:t>
            </w:r>
          </w:p>
        </w:tc>
        <w:tc>
          <w:tcPr>
            <w:tcW w:w="4677" w:type="dxa"/>
            <w:gridSpan w:val="5"/>
          </w:tcPr>
          <w:p w:rsidR="00214945" w:rsidRPr="002F53BF" w:rsidRDefault="00214945" w:rsidP="00423AF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Theme </w:t>
            </w:r>
          </w:p>
        </w:tc>
        <w:tc>
          <w:tcPr>
            <w:tcW w:w="1843" w:type="dxa"/>
            <w:gridSpan w:val="5"/>
          </w:tcPr>
          <w:p w:rsidR="00214945" w:rsidRPr="002F53BF" w:rsidRDefault="00214945" w:rsidP="00423AF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Hour</w:t>
            </w:r>
          </w:p>
        </w:tc>
        <w:tc>
          <w:tcPr>
            <w:tcW w:w="2268" w:type="dxa"/>
            <w:gridSpan w:val="2"/>
          </w:tcPr>
          <w:p w:rsidR="00214945" w:rsidRPr="002F53BF" w:rsidRDefault="00214945" w:rsidP="00423AF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3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Point</w:t>
            </w:r>
          </w:p>
        </w:tc>
      </w:tr>
      <w:tr w:rsidR="002B4FB4" w:rsidRPr="002F53BF" w:rsidTr="00423AF3">
        <w:tc>
          <w:tcPr>
            <w:tcW w:w="1101" w:type="dxa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B4FB4" w:rsidRPr="002F53BF" w:rsidRDefault="002B4FB4" w:rsidP="002B4F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2F53BF">
              <w:rPr>
                <w:rFonts w:ascii="Times New Roman" w:hAnsi="Times New Roman" w:cs="Times New Roman"/>
                <w:color w:val="000000"/>
                <w:lang w:val="en-US"/>
              </w:rPr>
              <w:t>The s</w:t>
            </w:r>
            <w:r w:rsidRPr="002F53BF">
              <w:rPr>
                <w:rFonts w:ascii="Times New Roman" w:hAnsi="Times New Roman" w:cs="Times New Roman"/>
                <w:color w:val="000000"/>
                <w:lang w:val="kk-KZ"/>
              </w:rPr>
              <w:t>ubject and contents of the course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Research as a process. Science research. Methodology after A.E.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Karlinskii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. General </w:t>
            </w:r>
            <w:r w:rsidRPr="002F53BF">
              <w:rPr>
                <w:rFonts w:ascii="Times New Roman" w:hAnsi="Times New Roman" w:cs="Times New Roman"/>
                <w:lang w:val="en-US"/>
              </w:rPr>
              <w:lastRenderedPageBreak/>
              <w:t>Methodology. Facts. Importance of critical attitudes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1843" w:type="dxa"/>
            <w:gridSpan w:val="5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B4FB4" w:rsidRPr="002F53BF" w:rsidTr="00423AF3">
        <w:tc>
          <w:tcPr>
            <w:tcW w:w="1101" w:type="dxa"/>
            <w:vAlign w:val="center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</w:t>
            </w:r>
          </w:p>
          <w:p w:rsidR="002B4FB4" w:rsidRPr="002F53BF" w:rsidRDefault="002B4FB4" w:rsidP="002B4FB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Scientific research (Essay).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2F53BF">
              <w:rPr>
                <w:rFonts w:ascii="Times New Roman" w:hAnsi="Times New Roman" w:cs="Times New Roman"/>
                <w:color w:val="000000"/>
                <w:lang w:val="en-US"/>
              </w:rPr>
              <w:t>Theories in our life. The tasks of a theory. Features of good theories. Falsification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B4FB4" w:rsidRPr="002F53BF" w:rsidRDefault="002B4FB4" w:rsidP="002B4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F6CE4" w:rsidRPr="002F53BF" w:rsidTr="00423AF3">
        <w:tc>
          <w:tcPr>
            <w:tcW w:w="1101" w:type="dxa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F53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1F6CE4" w:rsidRPr="002F53BF" w:rsidRDefault="001F6CE4" w:rsidP="001F6C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2.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«Theory, observation and data. Theoretical concepts and predicts. The theory of Chomsky. Broad and narrow theories»</w:t>
            </w:r>
          </w:p>
        </w:tc>
        <w:tc>
          <w:tcPr>
            <w:tcW w:w="1843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F6CE4" w:rsidRPr="002F53BF" w:rsidTr="00423AF3">
        <w:tc>
          <w:tcPr>
            <w:tcW w:w="1101" w:type="dxa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F6CE4" w:rsidRPr="002F53BF" w:rsidRDefault="001F6CE4" w:rsidP="001F6CE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2</w:t>
            </w:r>
          </w:p>
          <w:p w:rsidR="001F6CE4" w:rsidRPr="002F53BF" w:rsidRDefault="001F6CE4" w:rsidP="001F6CE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Draw an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assotiated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table of </w:t>
            </w:r>
            <w:r w:rsidRPr="002F53BF">
              <w:rPr>
                <w:rFonts w:ascii="Times New Roman" w:hAnsi="Times New Roman" w:cs="Times New Roman"/>
                <w:i/>
                <w:lang w:val="en-US"/>
              </w:rPr>
              <w:t>language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2F53BF">
              <w:rPr>
                <w:rFonts w:ascii="Times New Roman" w:hAnsi="Times New Roman" w:cs="Times New Roman"/>
                <w:i/>
                <w:lang w:val="en-US"/>
              </w:rPr>
              <w:t>speech</w:t>
            </w:r>
            <w:r w:rsidRPr="002F53BF">
              <w:rPr>
                <w:rFonts w:ascii="Times New Roman" w:hAnsi="Times New Roman" w:cs="Times New Roman"/>
                <w:lang w:val="en-US"/>
              </w:rPr>
              <w:t>. Structural Linguistics.</w:t>
            </w:r>
          </w:p>
        </w:tc>
        <w:tc>
          <w:tcPr>
            <w:tcW w:w="1843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F6CE4" w:rsidRPr="002F53BF" w:rsidTr="00423AF3">
        <w:tc>
          <w:tcPr>
            <w:tcW w:w="1101" w:type="dxa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677" w:type="dxa"/>
            <w:gridSpan w:val="5"/>
          </w:tcPr>
          <w:p w:rsidR="001F6CE4" w:rsidRPr="002F53BF" w:rsidRDefault="001F6CE4" w:rsidP="001F6C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3.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Linguistic methods. Theory and method. The main stages of scientific investigation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</w:tc>
        <w:tc>
          <w:tcPr>
            <w:tcW w:w="1843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F6CE4" w:rsidRPr="002F53BF" w:rsidTr="00423AF3">
        <w:tc>
          <w:tcPr>
            <w:tcW w:w="1101" w:type="dxa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F6CE4" w:rsidRPr="002F53BF" w:rsidRDefault="001F6CE4" w:rsidP="001F6CE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3</w:t>
            </w:r>
          </w:p>
          <w:p w:rsidR="001F6CE4" w:rsidRPr="002F53BF" w:rsidRDefault="001F6CE4" w:rsidP="001F6CE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Strategy and tactic. Analyze these terms from different point of view. </w:t>
            </w:r>
          </w:p>
        </w:tc>
        <w:tc>
          <w:tcPr>
            <w:tcW w:w="1843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F6CE4" w:rsidRPr="002F53BF" w:rsidTr="00423AF3">
        <w:tc>
          <w:tcPr>
            <w:tcW w:w="1101" w:type="dxa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 1</w:t>
            </w:r>
          </w:p>
          <w:p w:rsidR="001F6CE4" w:rsidRPr="002F53BF" w:rsidRDefault="001F6CE4" w:rsidP="001F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 theory about ‘paradigm’ of Kuhn.</w:t>
            </w:r>
          </w:p>
        </w:tc>
        <w:tc>
          <w:tcPr>
            <w:tcW w:w="1843" w:type="dxa"/>
            <w:gridSpan w:val="5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1F6CE4" w:rsidRPr="002F53BF" w:rsidRDefault="001F6CE4" w:rsidP="001F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4.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types of Linguistic methods. Principles of Linguistic research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 4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Distinctive features of discourse and text.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 2</w:t>
            </w:r>
          </w:p>
          <w:p w:rsidR="002F53BF" w:rsidRPr="002F53BF" w:rsidRDefault="002F53BF" w:rsidP="002F53B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Parts of External Linguistics. Paradigm and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syntagm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>. Analyze these terms from different point of view.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5.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Gnoseological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, ontological and pragmatic aspects </w:t>
            </w:r>
            <w:r w:rsidRPr="002F53BF">
              <w:rPr>
                <w:rFonts w:ascii="Times New Roman" w:hAnsi="Times New Roman" w:cs="Times New Roman"/>
                <w:bCs/>
                <w:lang w:val="en-US"/>
              </w:rPr>
              <w:t>of relation “language-speech</w:t>
            </w:r>
            <w:r w:rsidRPr="002F53BF">
              <w:rPr>
                <w:rFonts w:ascii="Times New Roman" w:hAnsi="Times New Roman" w:cs="Times New Roman"/>
                <w:bCs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 5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Theory and Falsification.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3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Distinctive features of ‘language’ and ‘speech’ after F. Saussure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6.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Theory and data in scientific investigations. Logical forms of theories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6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Inductive and deductive method (F. Bacon, Aristotelian)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4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Chosmky’s</w:t>
            </w:r>
            <w:proofErr w:type="spellEnd"/>
            <w:r w:rsidRPr="002F53BF">
              <w:rPr>
                <w:rFonts w:ascii="Times New Roman" w:hAnsi="Times New Roman" w:cs="Times New Roman"/>
                <w:lang w:val="en-US"/>
              </w:rPr>
              <w:t xml:space="preserve"> theory about generative grammar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7.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The structure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Macrolinguistics</w:t>
            </w:r>
            <w:proofErr w:type="spellEnd"/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7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Cognition as a part of human activity.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5</w:t>
            </w:r>
          </w:p>
          <w:p w:rsidR="002F53BF" w:rsidRPr="002F53BF" w:rsidRDefault="002F53BF" w:rsidP="002F53B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Differences between Phonetics and Phonology.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8.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contrastive</w:t>
            </w:r>
            <w:r w:rsidRPr="002F53BF">
              <w:rPr>
                <w:rFonts w:ascii="Times New Roman" w:hAnsi="Times New Roman" w:cs="Times New Roman"/>
                <w:lang w:val="kk-KZ"/>
              </w:rPr>
              <w:t>-</w:t>
            </w:r>
            <w:r w:rsidRPr="002F53BF">
              <w:rPr>
                <w:rFonts w:ascii="Times New Roman" w:hAnsi="Times New Roman" w:cs="Times New Roman"/>
                <w:lang w:val="en-US"/>
              </w:rPr>
              <w:t>historical method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8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The comparative method. 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9.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typological method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9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Immediate constituent analysis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>. The defects of contrastive</w:t>
            </w:r>
            <w:r w:rsidRPr="002F53BF">
              <w:rPr>
                <w:rFonts w:ascii="Times New Roman" w:hAnsi="Times New Roman" w:cs="Times New Roman"/>
                <w:lang w:val="kk-KZ"/>
              </w:rPr>
              <w:t>-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historical method.  The defects of comparative method.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10.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Distributional analysis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10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The defects of typological method. The defects of immediate constituent analysis.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6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Transformational method. The defects of transformational method.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11.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methods and ways of psycholinguistics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11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Psycholinguistic experiment.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7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The types of experiments: </w:t>
            </w:r>
            <w:r w:rsidRPr="002F53BF">
              <w:rPr>
                <w:rFonts w:ascii="Times New Roman" w:hAnsi="Times New Roman" w:cs="Times New Roman"/>
                <w:lang w:val="kk-KZ"/>
              </w:rPr>
              <w:t xml:space="preserve">Associations. </w:t>
            </w:r>
            <w:r w:rsidRPr="002F53BF">
              <w:rPr>
                <w:rFonts w:ascii="Times New Roman" w:hAnsi="Times New Roman" w:cs="Times New Roman"/>
                <w:lang w:val="en-US"/>
              </w:rPr>
              <w:t>Stimulus.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12.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methods and ways of sociolinguistics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12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Reaction time in psycholinguistic experiment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8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 role of scientific research in our life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13.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The methods and ways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ethnolinguistics</w:t>
            </w:r>
            <w:proofErr w:type="spellEnd"/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13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Principles of questionnaires in psycholinguistic studies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IWMT  9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The ways of using of </w:t>
            </w:r>
            <w:r w:rsidRPr="002F53BF">
              <w:rPr>
                <w:rFonts w:ascii="Times New Roman" w:hAnsi="Times New Roman" w:cs="Times New Roman"/>
                <w:lang w:val="kk-KZ"/>
              </w:rPr>
              <w:t>Association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method in Linguistic Investigations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14.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>The methods and ways of cognitive linguistics</w:t>
            </w:r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14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 tasks of Synchronic and Diachronic investigations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 xml:space="preserve">IWMT  10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The tasks of Logical and Experimental investigations.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Lecture 15.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53BF">
              <w:rPr>
                <w:rFonts w:ascii="Times New Roman" w:hAnsi="Times New Roman" w:cs="Times New Roman"/>
                <w:lang w:val="kk-KZ"/>
              </w:rPr>
              <w:t>«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The methods and ways of </w:t>
            </w:r>
            <w:proofErr w:type="spellStart"/>
            <w:r w:rsidRPr="002F53BF">
              <w:rPr>
                <w:rFonts w:ascii="Times New Roman" w:hAnsi="Times New Roman" w:cs="Times New Roman"/>
                <w:lang w:val="en-US"/>
              </w:rPr>
              <w:t>Paralinguistics</w:t>
            </w:r>
            <w:proofErr w:type="spellEnd"/>
            <w:r w:rsidRPr="002F53BF">
              <w:rPr>
                <w:rFonts w:ascii="Times New Roman" w:hAnsi="Times New Roman" w:cs="Times New Roman"/>
                <w:lang w:val="kk-KZ"/>
              </w:rPr>
              <w:t>»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53BF" w:rsidRPr="002F53BF" w:rsidTr="00423AF3">
        <w:tc>
          <w:tcPr>
            <w:tcW w:w="1101" w:type="dxa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b/>
                <w:lang w:val="en-US"/>
              </w:rPr>
              <w:t>Seminar 15</w:t>
            </w:r>
            <w:r w:rsidRPr="002F53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53BF" w:rsidRPr="002F53BF" w:rsidRDefault="002F53BF" w:rsidP="002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Internal and external reconstruction.</w:t>
            </w:r>
          </w:p>
        </w:tc>
        <w:tc>
          <w:tcPr>
            <w:tcW w:w="1843" w:type="dxa"/>
            <w:gridSpan w:val="5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2F53BF" w:rsidRPr="002F53BF" w:rsidRDefault="002F53BF" w:rsidP="002F5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53BF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:rsidR="00214945" w:rsidRPr="002F53BF" w:rsidRDefault="00214945" w:rsidP="002149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14945" w:rsidRPr="002F53BF" w:rsidRDefault="00214945" w:rsidP="0021494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F53BF">
        <w:rPr>
          <w:rFonts w:ascii="Times New Roman" w:hAnsi="Times New Roman" w:cs="Times New Roman"/>
          <w:lang w:val="en-US"/>
        </w:rPr>
        <w:t xml:space="preserve">Dean of the Faculty                                                                                                    O. </w:t>
      </w:r>
      <w:proofErr w:type="spellStart"/>
      <w:r w:rsidRPr="002F53BF">
        <w:rPr>
          <w:rFonts w:ascii="Times New Roman" w:hAnsi="Times New Roman" w:cs="Times New Roman"/>
          <w:lang w:val="en-US"/>
        </w:rPr>
        <w:t>Abdymanuly</w:t>
      </w:r>
      <w:proofErr w:type="spellEnd"/>
      <w:r w:rsidRPr="002F53BF">
        <w:rPr>
          <w:rFonts w:ascii="Times New Roman" w:hAnsi="Times New Roman" w:cs="Times New Roman"/>
          <w:lang w:val="en-US"/>
        </w:rPr>
        <w:t xml:space="preserve"> </w:t>
      </w:r>
    </w:p>
    <w:p w:rsidR="00214945" w:rsidRPr="002F53BF" w:rsidRDefault="00214945" w:rsidP="0021494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2F53BF">
        <w:rPr>
          <w:rFonts w:ascii="Times New Roman" w:hAnsi="Times New Roman" w:cs="Times New Roman"/>
          <w:lang w:val="en-US"/>
        </w:rPr>
        <w:t>Chairman</w:t>
      </w:r>
      <w:proofErr w:type="gramEnd"/>
      <w:r w:rsidRPr="002F53BF">
        <w:rPr>
          <w:rFonts w:ascii="Times New Roman" w:hAnsi="Times New Roman" w:cs="Times New Roman"/>
          <w:lang w:val="en-US"/>
        </w:rPr>
        <w:t xml:space="preserve"> of the Methodological Council </w:t>
      </w:r>
      <w:r w:rsidRPr="002F53BF">
        <w:rPr>
          <w:rFonts w:ascii="Times New Roman" w:hAnsi="Times New Roman" w:cs="Times New Roman"/>
          <w:lang w:val="en-US"/>
        </w:rPr>
        <w:tab/>
        <w:t xml:space="preserve">                                                       </w:t>
      </w:r>
      <w:r w:rsidR="0083288F" w:rsidRPr="002F53BF">
        <w:rPr>
          <w:rFonts w:ascii="Times New Roman" w:hAnsi="Times New Roman" w:cs="Times New Roman"/>
          <w:lang w:val="en-US"/>
        </w:rPr>
        <w:t xml:space="preserve">S. </w:t>
      </w:r>
      <w:proofErr w:type="spellStart"/>
      <w:r w:rsidR="0083288F" w:rsidRPr="002F53BF">
        <w:rPr>
          <w:rFonts w:ascii="Times New Roman" w:hAnsi="Times New Roman" w:cs="Times New Roman"/>
          <w:lang w:val="en-US"/>
        </w:rPr>
        <w:t>Imankulova</w:t>
      </w:r>
      <w:proofErr w:type="spellEnd"/>
    </w:p>
    <w:p w:rsidR="00214945" w:rsidRPr="002F53BF" w:rsidRDefault="00214945" w:rsidP="0021494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F53BF">
        <w:rPr>
          <w:rFonts w:ascii="Times New Roman" w:hAnsi="Times New Roman" w:cs="Times New Roman"/>
          <w:lang w:val="en-US"/>
        </w:rPr>
        <w:t>Head of the Department</w:t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  <w:t xml:space="preserve">    </w:t>
      </w:r>
      <w:r w:rsidRPr="002F53BF">
        <w:rPr>
          <w:rFonts w:ascii="Times New Roman" w:hAnsi="Times New Roman" w:cs="Times New Roman"/>
          <w:lang w:val="en-US"/>
        </w:rPr>
        <w:tab/>
        <w:t xml:space="preserve">    D.A. </w:t>
      </w:r>
      <w:proofErr w:type="spellStart"/>
      <w:r w:rsidRPr="002F53BF">
        <w:rPr>
          <w:rFonts w:ascii="Times New Roman" w:hAnsi="Times New Roman" w:cs="Times New Roman"/>
          <w:lang w:val="en-US"/>
        </w:rPr>
        <w:t>Karagoishiyeva</w:t>
      </w:r>
      <w:proofErr w:type="spellEnd"/>
    </w:p>
    <w:p w:rsidR="00214945" w:rsidRPr="002F53BF" w:rsidRDefault="00214945" w:rsidP="002149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53BF">
        <w:rPr>
          <w:rFonts w:ascii="Times New Roman" w:hAnsi="Times New Roman" w:cs="Times New Roman"/>
          <w:lang w:val="en-US"/>
        </w:rPr>
        <w:t>Lecturer</w:t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</w:rPr>
        <w:tab/>
      </w:r>
      <w:r w:rsidRPr="002F53BF">
        <w:rPr>
          <w:rFonts w:ascii="Times New Roman" w:hAnsi="Times New Roman" w:cs="Times New Roman"/>
          <w:lang w:val="en-US"/>
        </w:rPr>
        <w:tab/>
      </w:r>
      <w:r w:rsidRPr="002F53BF">
        <w:rPr>
          <w:rFonts w:ascii="Times New Roman" w:hAnsi="Times New Roman" w:cs="Times New Roman"/>
          <w:lang w:val="en-US"/>
        </w:rPr>
        <w:tab/>
        <w:t xml:space="preserve">    D.A. </w:t>
      </w:r>
      <w:proofErr w:type="spellStart"/>
      <w:r w:rsidRPr="002F53BF">
        <w:rPr>
          <w:rFonts w:ascii="Times New Roman" w:hAnsi="Times New Roman" w:cs="Times New Roman"/>
          <w:lang w:val="en-US"/>
        </w:rPr>
        <w:t>Karagoishiyeva</w:t>
      </w:r>
      <w:proofErr w:type="spellEnd"/>
    </w:p>
    <w:p w:rsidR="00214945" w:rsidRPr="002F53BF" w:rsidRDefault="00214945" w:rsidP="00214945">
      <w:pPr>
        <w:rPr>
          <w:rFonts w:ascii="Times New Roman" w:hAnsi="Times New Roman" w:cs="Times New Roman"/>
        </w:rPr>
      </w:pPr>
    </w:p>
    <w:p w:rsidR="008862BB" w:rsidRPr="002F53BF" w:rsidRDefault="008862BB">
      <w:pPr>
        <w:rPr>
          <w:rFonts w:ascii="Times New Roman" w:hAnsi="Times New Roman" w:cs="Times New Roman"/>
        </w:rPr>
      </w:pPr>
    </w:p>
    <w:sectPr w:rsidR="008862BB" w:rsidRPr="002F53BF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A20"/>
    <w:multiLevelType w:val="hybridMultilevel"/>
    <w:tmpl w:val="A39C2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629A3"/>
    <w:multiLevelType w:val="hybridMultilevel"/>
    <w:tmpl w:val="1092FB4C"/>
    <w:lvl w:ilvl="0" w:tplc="FAF2C29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5"/>
    <w:rsid w:val="00032A59"/>
    <w:rsid w:val="00132FEF"/>
    <w:rsid w:val="00167F29"/>
    <w:rsid w:val="001A53BD"/>
    <w:rsid w:val="001F6CE4"/>
    <w:rsid w:val="00214945"/>
    <w:rsid w:val="002B4FB4"/>
    <w:rsid w:val="002F53BF"/>
    <w:rsid w:val="003618B0"/>
    <w:rsid w:val="004029F4"/>
    <w:rsid w:val="004A277B"/>
    <w:rsid w:val="005011BB"/>
    <w:rsid w:val="00533714"/>
    <w:rsid w:val="00542C88"/>
    <w:rsid w:val="005827DC"/>
    <w:rsid w:val="006A4E1B"/>
    <w:rsid w:val="0070504E"/>
    <w:rsid w:val="00735C36"/>
    <w:rsid w:val="0077073F"/>
    <w:rsid w:val="0083245F"/>
    <w:rsid w:val="0083288F"/>
    <w:rsid w:val="008862BB"/>
    <w:rsid w:val="00966010"/>
    <w:rsid w:val="009F345E"/>
    <w:rsid w:val="00C17315"/>
    <w:rsid w:val="00C5052B"/>
    <w:rsid w:val="00CE261A"/>
    <w:rsid w:val="00D057A6"/>
    <w:rsid w:val="00D70471"/>
    <w:rsid w:val="00DD21F3"/>
    <w:rsid w:val="00E00093"/>
    <w:rsid w:val="00E34C1E"/>
    <w:rsid w:val="00EF1E4D"/>
    <w:rsid w:val="00F40474"/>
    <w:rsid w:val="00F6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ABFE-A196-4FA0-8E1D-213DEC3D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214945"/>
  </w:style>
  <w:style w:type="paragraph" w:styleId="a4">
    <w:name w:val="List Paragraph"/>
    <w:basedOn w:val="a"/>
    <w:uiPriority w:val="34"/>
    <w:qFormat/>
    <w:rsid w:val="00214945"/>
    <w:pPr>
      <w:ind w:left="720"/>
      <w:contextualSpacing/>
    </w:pPr>
  </w:style>
  <w:style w:type="character" w:styleId="a5">
    <w:name w:val="Hyperlink"/>
    <w:basedOn w:val="a0"/>
    <w:unhideWhenUsed/>
    <w:rsid w:val="00214945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2149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4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73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032A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2A59"/>
  </w:style>
  <w:style w:type="paragraph" w:styleId="a8">
    <w:name w:val="No Spacing"/>
    <w:uiPriority w:val="1"/>
    <w:qFormat/>
    <w:rsid w:val="00032A59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032A59"/>
  </w:style>
  <w:style w:type="character" w:customStyle="1" w:styleId="author">
    <w:name w:val="author"/>
    <w:basedOn w:val="a0"/>
    <w:rsid w:val="0003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e.com/nature/journal/v445/n7125/index.html" TargetMode="External"/><Relationship Id="rId5" Type="http://schemas.openxmlformats.org/officeDocument/2006/relationships/hyperlink" Target="mailto:danel.karagoi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Карагойшиева Данель</dc:creator>
  <cp:keywords/>
  <dc:description/>
  <cp:lastModifiedBy>Айтмұханбетова Айнур</cp:lastModifiedBy>
  <cp:revision>2</cp:revision>
  <dcterms:created xsi:type="dcterms:W3CDTF">2016-10-03T12:30:00Z</dcterms:created>
  <dcterms:modified xsi:type="dcterms:W3CDTF">2016-10-03T12:30:00Z</dcterms:modified>
</cp:coreProperties>
</file>